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5A174" w14:textId="43DFB2A1" w:rsidR="00F40CB4" w:rsidRDefault="00F40CB4" w:rsidP="005B6F73">
      <w:pPr>
        <w:spacing w:after="0" w:line="240" w:lineRule="auto"/>
        <w:rPr>
          <w:b/>
          <w:sz w:val="26"/>
          <w:szCs w:val="26"/>
        </w:rPr>
      </w:pPr>
      <w:r>
        <w:rPr>
          <w:b/>
          <w:sz w:val="26"/>
          <w:szCs w:val="26"/>
        </w:rPr>
        <w:t>202</w:t>
      </w:r>
      <w:r w:rsidR="00656E16">
        <w:rPr>
          <w:b/>
          <w:sz w:val="26"/>
          <w:szCs w:val="26"/>
        </w:rPr>
        <w:t>6</w:t>
      </w:r>
      <w:r>
        <w:rPr>
          <w:b/>
          <w:sz w:val="26"/>
          <w:szCs w:val="26"/>
        </w:rPr>
        <w:t xml:space="preserve"> CATHOLIC SERVICES APPEAL</w:t>
      </w:r>
    </w:p>
    <w:p w14:paraId="55BFDBAC" w14:textId="77777777" w:rsidR="00B81BFA" w:rsidRPr="00B81BFA" w:rsidRDefault="00B81BFA" w:rsidP="005B6F73">
      <w:pPr>
        <w:spacing w:after="0" w:line="240" w:lineRule="auto"/>
        <w:ind w:firstLine="360"/>
        <w:rPr>
          <w:b/>
          <w:sz w:val="26"/>
          <w:szCs w:val="26"/>
        </w:rPr>
      </w:pPr>
      <w:r w:rsidRPr="00B81BFA">
        <w:rPr>
          <w:b/>
          <w:sz w:val="26"/>
          <w:szCs w:val="26"/>
        </w:rPr>
        <w:t>HOMILY TALKING POINTS*</w:t>
      </w:r>
    </w:p>
    <w:p w14:paraId="3C5B2AFA" w14:textId="77777777" w:rsidR="00B81BFA" w:rsidRDefault="00B81BFA" w:rsidP="00B81BFA">
      <w:pPr>
        <w:spacing w:after="0"/>
        <w:rPr>
          <w:b/>
          <w:sz w:val="32"/>
          <w:szCs w:val="32"/>
        </w:rPr>
      </w:pPr>
    </w:p>
    <w:p w14:paraId="7D55FE61" w14:textId="464F9DD1" w:rsidR="00B81BFA" w:rsidRPr="007113DC" w:rsidRDefault="00B81BFA" w:rsidP="00B81BFA">
      <w:pPr>
        <w:pStyle w:val="ListParagraph"/>
        <w:numPr>
          <w:ilvl w:val="0"/>
          <w:numId w:val="1"/>
        </w:numPr>
        <w:spacing w:after="160" w:line="259" w:lineRule="auto"/>
      </w:pPr>
      <w:r w:rsidRPr="007113DC">
        <w:t>Emphasize the theme for this year’s campaign—</w:t>
      </w:r>
      <w:r w:rsidR="005E6A45" w:rsidRPr="005E6A45">
        <w:rPr>
          <w:b/>
          <w:sz w:val="28"/>
          <w:szCs w:val="28"/>
        </w:rPr>
        <w:t xml:space="preserve"> </w:t>
      </w:r>
      <w:r w:rsidR="00656E16">
        <w:rPr>
          <w:b/>
          <w:sz w:val="28"/>
          <w:szCs w:val="28"/>
        </w:rPr>
        <w:t>One Body in Christ</w:t>
      </w:r>
      <w:r w:rsidR="005E6A45" w:rsidRPr="005E6A45">
        <w:rPr>
          <w:b/>
          <w:sz w:val="16"/>
          <w:szCs w:val="16"/>
        </w:rPr>
        <w:br/>
      </w:r>
    </w:p>
    <w:p w14:paraId="723F8B34" w14:textId="3E3C29EA" w:rsidR="00B81BFA" w:rsidRPr="007113DC" w:rsidRDefault="00B81BFA" w:rsidP="00B81BFA">
      <w:pPr>
        <w:pStyle w:val="ListParagraph"/>
        <w:numPr>
          <w:ilvl w:val="0"/>
          <w:numId w:val="1"/>
        </w:numPr>
        <w:spacing w:after="160" w:line="259" w:lineRule="auto"/>
      </w:pPr>
      <w:r w:rsidRPr="007113DC">
        <w:t>Tie the message of the Appeal in with the Gospel readings:</w:t>
      </w:r>
    </w:p>
    <w:p w14:paraId="0ACC5004" w14:textId="50F97117" w:rsidR="00B81BFA" w:rsidRDefault="00B81BFA" w:rsidP="00B81BFA">
      <w:pPr>
        <w:pStyle w:val="ListParagraph"/>
        <w:numPr>
          <w:ilvl w:val="1"/>
          <w:numId w:val="1"/>
        </w:numPr>
        <w:spacing w:after="160" w:line="259" w:lineRule="auto"/>
        <w:rPr>
          <w:iCs/>
        </w:rPr>
      </w:pPr>
      <w:r w:rsidRPr="006D3B65">
        <w:rPr>
          <w:b/>
        </w:rPr>
        <w:t xml:space="preserve">Sunday, October </w:t>
      </w:r>
      <w:r w:rsidR="00656E16" w:rsidRPr="006D3B65">
        <w:rPr>
          <w:b/>
        </w:rPr>
        <w:t>4</w:t>
      </w:r>
      <w:r w:rsidR="006D3B65">
        <w:t xml:space="preserve">, </w:t>
      </w:r>
      <w:r w:rsidR="006D3B65" w:rsidRPr="006D3B65">
        <w:rPr>
          <w:b/>
          <w:bCs/>
        </w:rPr>
        <w:t>27</w:t>
      </w:r>
      <w:r w:rsidR="006D3B65" w:rsidRPr="006D3B65">
        <w:rPr>
          <w:b/>
          <w:bCs/>
          <w:vertAlign w:val="superscript"/>
        </w:rPr>
        <w:t>th</w:t>
      </w:r>
      <w:r w:rsidR="006D3B65" w:rsidRPr="006D3B65">
        <w:rPr>
          <w:b/>
          <w:bCs/>
        </w:rPr>
        <w:t xml:space="preserve"> Sunday in Ordinary Time</w:t>
      </w:r>
      <w:r w:rsidR="006D3B65">
        <w:rPr>
          <w:b/>
          <w:bCs/>
        </w:rPr>
        <w:t xml:space="preserve"> </w:t>
      </w:r>
      <w:r w:rsidR="00F9356A">
        <w:rPr>
          <w:b/>
          <w:bCs/>
        </w:rPr>
        <w:t xml:space="preserve">– Gospel:  Gospel of Luke 17:5 – 10 </w:t>
      </w:r>
      <w:r w:rsidRPr="006D3B65">
        <w:t xml:space="preserve">– </w:t>
      </w:r>
      <w:r w:rsidR="006D3B65" w:rsidRPr="006D3B65">
        <w:t xml:space="preserve">The apostles said to the Lord, </w:t>
      </w:r>
      <w:r w:rsidR="00F40CB4" w:rsidRPr="006D3B65">
        <w:t>“</w:t>
      </w:r>
      <w:r w:rsidR="006D3B65" w:rsidRPr="006D3B65">
        <w:rPr>
          <w:i/>
        </w:rPr>
        <w:t>Increase our faith</w:t>
      </w:r>
      <w:r w:rsidR="00852D4D" w:rsidRPr="006D3B65">
        <w:rPr>
          <w:i/>
        </w:rPr>
        <w:t>.</w:t>
      </w:r>
      <w:r w:rsidR="00F40CB4" w:rsidRPr="006D3B65">
        <w:rPr>
          <w:i/>
        </w:rPr>
        <w:t xml:space="preserve">”  </w:t>
      </w:r>
      <w:r w:rsidR="006D3B65" w:rsidRPr="006D3B65">
        <w:rPr>
          <w:iCs/>
        </w:rPr>
        <w:t xml:space="preserve">This Gospel is fundamentally about faithful discipleship, trust, and humble service – perfect themes for Moving Forward in Faith.  Jesus reminds the disciples that even faith the size of a mustard seed can accomplish </w:t>
      </w:r>
      <w:r w:rsidR="0017526D" w:rsidRPr="006D3B65">
        <w:rPr>
          <w:iCs/>
        </w:rPr>
        <w:t>remarkable things</w:t>
      </w:r>
      <w:r w:rsidR="006D3B65" w:rsidRPr="006D3B65">
        <w:rPr>
          <w:iCs/>
        </w:rPr>
        <w:t xml:space="preserve">.  The Catholic Services Appeal is not </w:t>
      </w:r>
      <w:r w:rsidR="0017526D" w:rsidRPr="006D3B65">
        <w:rPr>
          <w:iCs/>
        </w:rPr>
        <w:t>about</w:t>
      </w:r>
      <w:r w:rsidR="006D3B65" w:rsidRPr="006D3B65">
        <w:rPr>
          <w:iCs/>
        </w:rPr>
        <w:t xml:space="preserve"> equal gifts; it is about faithful response.</w:t>
      </w:r>
    </w:p>
    <w:p w14:paraId="0E17C8AD" w14:textId="77777777" w:rsidR="009E59C0" w:rsidRDefault="009E59C0" w:rsidP="009E59C0">
      <w:pPr>
        <w:pStyle w:val="ListParagraph"/>
        <w:spacing w:after="160" w:line="259" w:lineRule="auto"/>
        <w:ind w:left="1440"/>
        <w:rPr>
          <w:iCs/>
        </w:rPr>
      </w:pPr>
    </w:p>
    <w:p w14:paraId="02D21323" w14:textId="216F4D3B" w:rsidR="006D3B65" w:rsidRPr="009E59C0" w:rsidRDefault="006D3B65" w:rsidP="009E59C0">
      <w:pPr>
        <w:pStyle w:val="ListParagraph"/>
        <w:numPr>
          <w:ilvl w:val="2"/>
          <w:numId w:val="1"/>
        </w:numPr>
        <w:spacing w:after="160" w:line="259" w:lineRule="auto"/>
        <w:rPr>
          <w:iCs/>
        </w:rPr>
      </w:pPr>
      <w:r w:rsidRPr="009E59C0">
        <w:rPr>
          <w:b/>
        </w:rPr>
        <w:t>“Increase Our Faith”</w:t>
      </w:r>
    </w:p>
    <w:p w14:paraId="3FB61BD2" w14:textId="5FE509A4" w:rsidR="006D3B65" w:rsidRPr="006D3B65" w:rsidRDefault="006D3B65" w:rsidP="006D3B65">
      <w:pPr>
        <w:pStyle w:val="ListParagraph"/>
        <w:numPr>
          <w:ilvl w:val="3"/>
          <w:numId w:val="1"/>
        </w:numPr>
        <w:spacing w:after="160" w:line="259" w:lineRule="auto"/>
        <w:rPr>
          <w:iCs/>
        </w:rPr>
      </w:pPr>
      <w:r>
        <w:rPr>
          <w:bCs/>
        </w:rPr>
        <w:t>The disciples ask Jesus for greater faith because they know discipleship is difficult.</w:t>
      </w:r>
    </w:p>
    <w:p w14:paraId="22985F4D" w14:textId="197F21EF" w:rsidR="006D3B65" w:rsidRPr="006D3B65" w:rsidRDefault="006D3B65" w:rsidP="006D3B65">
      <w:pPr>
        <w:pStyle w:val="ListParagraph"/>
        <w:numPr>
          <w:ilvl w:val="3"/>
          <w:numId w:val="1"/>
        </w:numPr>
        <w:spacing w:after="160" w:line="259" w:lineRule="auto"/>
        <w:rPr>
          <w:iCs/>
        </w:rPr>
      </w:pPr>
      <w:r>
        <w:rPr>
          <w:bCs/>
        </w:rPr>
        <w:t>Our Church today still prays that same prayer.</w:t>
      </w:r>
    </w:p>
    <w:p w14:paraId="2FBA6A6C" w14:textId="33C3FABB" w:rsidR="006D3B65" w:rsidRPr="006D3B65" w:rsidRDefault="006D3B65" w:rsidP="006D3B65">
      <w:pPr>
        <w:pStyle w:val="ListParagraph"/>
        <w:numPr>
          <w:ilvl w:val="3"/>
          <w:numId w:val="1"/>
        </w:numPr>
        <w:spacing w:after="160" w:line="259" w:lineRule="auto"/>
        <w:rPr>
          <w:iCs/>
        </w:rPr>
      </w:pPr>
      <w:r>
        <w:rPr>
          <w:bCs/>
        </w:rPr>
        <w:t>The Appeal is one practical way we exercise faith together as One Body in Christ</w:t>
      </w:r>
    </w:p>
    <w:p w14:paraId="6732003C" w14:textId="7EFA4C67" w:rsidR="006D3B65" w:rsidRPr="006D3B65" w:rsidRDefault="006D3B65" w:rsidP="006D3B65">
      <w:pPr>
        <w:pStyle w:val="ListParagraph"/>
        <w:numPr>
          <w:ilvl w:val="3"/>
          <w:numId w:val="1"/>
        </w:numPr>
        <w:spacing w:after="160" w:line="259" w:lineRule="auto"/>
        <w:rPr>
          <w:iCs/>
        </w:rPr>
      </w:pPr>
      <w:r>
        <w:rPr>
          <w:bCs/>
        </w:rPr>
        <w:t>Faith grows when it is practiced.  Generosity is one of the ways disciples grow spiritually.</w:t>
      </w:r>
    </w:p>
    <w:p w14:paraId="5AF402C5" w14:textId="0B68E4D8" w:rsidR="006D3B65" w:rsidRPr="001E758B" w:rsidRDefault="006D3B65" w:rsidP="001E758B">
      <w:pPr>
        <w:pStyle w:val="ListParagraph"/>
        <w:numPr>
          <w:ilvl w:val="2"/>
          <w:numId w:val="1"/>
        </w:numPr>
        <w:spacing w:after="160" w:line="259" w:lineRule="auto"/>
        <w:rPr>
          <w:b/>
          <w:bCs/>
          <w:iCs/>
        </w:rPr>
      </w:pPr>
      <w:r w:rsidRPr="001E758B">
        <w:rPr>
          <w:b/>
          <w:bCs/>
          <w:iCs/>
        </w:rPr>
        <w:t>“Small Acts Become Great in God’s Hands.”</w:t>
      </w:r>
    </w:p>
    <w:p w14:paraId="4E7FB4DD" w14:textId="792FACAE" w:rsidR="006D3B65" w:rsidRPr="006D3B65" w:rsidRDefault="006D3B65" w:rsidP="006D3B65">
      <w:pPr>
        <w:pStyle w:val="ListParagraph"/>
        <w:numPr>
          <w:ilvl w:val="1"/>
          <w:numId w:val="14"/>
        </w:numPr>
        <w:spacing w:after="160" w:line="259" w:lineRule="auto"/>
        <w:rPr>
          <w:b/>
          <w:bCs/>
          <w:iCs/>
        </w:rPr>
      </w:pPr>
      <w:r>
        <w:rPr>
          <w:iCs/>
        </w:rPr>
        <w:t>Jesus emphasizes the power of even small faith.</w:t>
      </w:r>
    </w:p>
    <w:p w14:paraId="70B5F0D2" w14:textId="67A6C8E6" w:rsidR="006D3B65" w:rsidRPr="0055576B" w:rsidRDefault="006D3B65" w:rsidP="006D3B65">
      <w:pPr>
        <w:pStyle w:val="ListParagraph"/>
        <w:numPr>
          <w:ilvl w:val="1"/>
          <w:numId w:val="14"/>
        </w:numPr>
        <w:spacing w:after="160" w:line="259" w:lineRule="auto"/>
        <w:rPr>
          <w:b/>
          <w:bCs/>
          <w:iCs/>
        </w:rPr>
      </w:pPr>
      <w:r>
        <w:rPr>
          <w:iCs/>
        </w:rPr>
        <w:t>Parishioners may think their contribution is</w:t>
      </w:r>
      <w:r w:rsidR="0055576B">
        <w:rPr>
          <w:iCs/>
        </w:rPr>
        <w:t xml:space="preserve"> insignificant, but God multiplies what is offered in love.</w:t>
      </w:r>
    </w:p>
    <w:p w14:paraId="2814D9A5" w14:textId="44DDCC95" w:rsidR="0055576B" w:rsidRPr="0055576B" w:rsidRDefault="0055576B" w:rsidP="0055576B">
      <w:pPr>
        <w:pStyle w:val="ListParagraph"/>
        <w:numPr>
          <w:ilvl w:val="1"/>
          <w:numId w:val="14"/>
        </w:numPr>
        <w:spacing w:after="160" w:line="259" w:lineRule="auto"/>
        <w:rPr>
          <w:b/>
          <w:bCs/>
          <w:iCs/>
        </w:rPr>
      </w:pPr>
      <w:r>
        <w:rPr>
          <w:iCs/>
        </w:rPr>
        <w:t xml:space="preserve">The Church moves forward not because </w:t>
      </w:r>
      <w:proofErr w:type="gramStart"/>
      <w:r>
        <w:rPr>
          <w:iCs/>
        </w:rPr>
        <w:t>a few</w:t>
      </w:r>
      <w:proofErr w:type="gramEnd"/>
      <w:r>
        <w:rPr>
          <w:iCs/>
        </w:rPr>
        <w:t xml:space="preserve"> do everything, but because </w:t>
      </w:r>
      <w:proofErr w:type="gramStart"/>
      <w:r>
        <w:rPr>
          <w:iCs/>
        </w:rPr>
        <w:t>many</w:t>
      </w:r>
      <w:proofErr w:type="gramEnd"/>
      <w:r>
        <w:rPr>
          <w:iCs/>
        </w:rPr>
        <w:t xml:space="preserve"> offer something.</w:t>
      </w:r>
    </w:p>
    <w:p w14:paraId="32F5DCF6" w14:textId="692EA393" w:rsidR="0055576B" w:rsidRPr="001E758B" w:rsidRDefault="0055576B" w:rsidP="001E758B">
      <w:pPr>
        <w:pStyle w:val="ListParagraph"/>
        <w:numPr>
          <w:ilvl w:val="2"/>
          <w:numId w:val="1"/>
        </w:numPr>
        <w:spacing w:after="160" w:line="259" w:lineRule="auto"/>
        <w:rPr>
          <w:b/>
          <w:bCs/>
          <w:iCs/>
        </w:rPr>
      </w:pPr>
      <w:r w:rsidRPr="001E758B">
        <w:rPr>
          <w:b/>
          <w:bCs/>
          <w:iCs/>
        </w:rPr>
        <w:t>“Humble Service”</w:t>
      </w:r>
    </w:p>
    <w:p w14:paraId="1184C427" w14:textId="3153C33F" w:rsidR="0055576B" w:rsidRPr="0055576B" w:rsidRDefault="0055576B" w:rsidP="001E758B">
      <w:pPr>
        <w:pStyle w:val="ListParagraph"/>
        <w:numPr>
          <w:ilvl w:val="3"/>
          <w:numId w:val="1"/>
        </w:numPr>
        <w:spacing w:after="160" w:line="259" w:lineRule="auto"/>
        <w:rPr>
          <w:b/>
          <w:bCs/>
          <w:iCs/>
        </w:rPr>
      </w:pPr>
      <w:r>
        <w:rPr>
          <w:iCs/>
        </w:rPr>
        <w:t>The second part of the Gospel speaks about servants simply doing what they are called to do.</w:t>
      </w:r>
    </w:p>
    <w:p w14:paraId="4BA8DFE7" w14:textId="0D8F9D3F" w:rsidR="0055576B" w:rsidRPr="0055576B" w:rsidRDefault="0055576B" w:rsidP="001E758B">
      <w:pPr>
        <w:pStyle w:val="ListParagraph"/>
        <w:numPr>
          <w:ilvl w:val="3"/>
          <w:numId w:val="1"/>
        </w:numPr>
        <w:spacing w:after="160" w:line="259" w:lineRule="auto"/>
        <w:rPr>
          <w:b/>
          <w:bCs/>
          <w:iCs/>
        </w:rPr>
      </w:pPr>
      <w:r>
        <w:rPr>
          <w:iCs/>
        </w:rPr>
        <w:t>Stewardship is not about recognition; it is about discipleship.</w:t>
      </w:r>
    </w:p>
    <w:p w14:paraId="0AECBD2D" w14:textId="02B90500" w:rsidR="0055576B" w:rsidRPr="0055576B" w:rsidRDefault="0055576B" w:rsidP="001E758B">
      <w:pPr>
        <w:pStyle w:val="ListParagraph"/>
        <w:numPr>
          <w:ilvl w:val="3"/>
          <w:numId w:val="1"/>
        </w:numPr>
        <w:spacing w:after="160" w:line="259" w:lineRule="auto"/>
        <w:rPr>
          <w:b/>
          <w:bCs/>
          <w:iCs/>
        </w:rPr>
      </w:pPr>
      <w:r>
        <w:rPr>
          <w:iCs/>
        </w:rPr>
        <w:t>Supporting the mission of the Church is part of living our baptismal call.</w:t>
      </w:r>
    </w:p>
    <w:p w14:paraId="4A1E58A8" w14:textId="0E2B6F3D" w:rsidR="0055576B" w:rsidRPr="0055576B" w:rsidRDefault="0055576B" w:rsidP="001E758B">
      <w:pPr>
        <w:pStyle w:val="ListParagraph"/>
        <w:numPr>
          <w:ilvl w:val="3"/>
          <w:numId w:val="1"/>
        </w:numPr>
        <w:spacing w:after="160" w:line="259" w:lineRule="auto"/>
        <w:rPr>
          <w:b/>
          <w:bCs/>
          <w:iCs/>
        </w:rPr>
      </w:pPr>
      <w:r>
        <w:rPr>
          <w:iCs/>
        </w:rPr>
        <w:t>We do not support the Church because we seek praise, we do it because we belong to Christ and to one another.</w:t>
      </w:r>
    </w:p>
    <w:p w14:paraId="350AFE5C" w14:textId="0A860E39" w:rsidR="0055576B" w:rsidRPr="001E758B" w:rsidRDefault="001E758B" w:rsidP="001E758B">
      <w:pPr>
        <w:spacing w:after="160" w:line="259" w:lineRule="auto"/>
        <w:ind w:left="1800"/>
        <w:rPr>
          <w:b/>
          <w:bCs/>
          <w:iCs/>
        </w:rPr>
      </w:pPr>
      <w:r>
        <w:rPr>
          <w:b/>
          <w:bCs/>
          <w:iCs/>
        </w:rPr>
        <w:t>4)</w:t>
      </w:r>
      <w:r>
        <w:rPr>
          <w:b/>
          <w:bCs/>
          <w:iCs/>
        </w:rPr>
        <w:tab/>
      </w:r>
      <w:r w:rsidR="0055576B" w:rsidRPr="001E758B">
        <w:rPr>
          <w:b/>
          <w:bCs/>
          <w:iCs/>
        </w:rPr>
        <w:t>“One Body in Christ”</w:t>
      </w:r>
    </w:p>
    <w:p w14:paraId="7FC3F67D" w14:textId="02EF6E33" w:rsidR="0055576B" w:rsidRPr="0055576B" w:rsidRDefault="0055576B" w:rsidP="0055576B">
      <w:pPr>
        <w:pStyle w:val="ListParagraph"/>
        <w:numPr>
          <w:ilvl w:val="1"/>
          <w:numId w:val="19"/>
        </w:numPr>
        <w:spacing w:after="160" w:line="259" w:lineRule="auto"/>
        <w:rPr>
          <w:b/>
          <w:bCs/>
          <w:iCs/>
        </w:rPr>
      </w:pPr>
      <w:r>
        <w:rPr>
          <w:iCs/>
        </w:rPr>
        <w:t>The Appeal unites parishes, ministries, and families across the archdiocese.</w:t>
      </w:r>
    </w:p>
    <w:p w14:paraId="199D7A96" w14:textId="7ADD3E49" w:rsidR="0055576B" w:rsidRPr="0055576B" w:rsidRDefault="0055576B" w:rsidP="0055576B">
      <w:pPr>
        <w:pStyle w:val="ListParagraph"/>
        <w:numPr>
          <w:ilvl w:val="1"/>
          <w:numId w:val="19"/>
        </w:numPr>
        <w:spacing w:after="160" w:line="259" w:lineRule="auto"/>
        <w:rPr>
          <w:b/>
          <w:bCs/>
          <w:iCs/>
        </w:rPr>
      </w:pPr>
      <w:r>
        <w:rPr>
          <w:iCs/>
        </w:rPr>
        <w:t>No single parish can do everything alone.</w:t>
      </w:r>
    </w:p>
    <w:p w14:paraId="0D617223" w14:textId="6EE9BCF7" w:rsidR="0055576B" w:rsidRPr="0055576B" w:rsidRDefault="0055576B" w:rsidP="0055576B">
      <w:pPr>
        <w:pStyle w:val="ListParagraph"/>
        <w:numPr>
          <w:ilvl w:val="1"/>
          <w:numId w:val="19"/>
        </w:numPr>
        <w:spacing w:after="160" w:line="259" w:lineRule="auto"/>
        <w:rPr>
          <w:b/>
          <w:bCs/>
          <w:iCs/>
        </w:rPr>
      </w:pPr>
      <w:r>
        <w:rPr>
          <w:iCs/>
        </w:rPr>
        <w:t>Together, the Body of Christ accomplishes far more than any one community could.</w:t>
      </w:r>
    </w:p>
    <w:p w14:paraId="4F0AB901" w14:textId="35A06177" w:rsidR="0055576B" w:rsidRPr="0055576B" w:rsidRDefault="0055576B" w:rsidP="0055576B">
      <w:pPr>
        <w:pStyle w:val="ListParagraph"/>
        <w:numPr>
          <w:ilvl w:val="1"/>
          <w:numId w:val="19"/>
        </w:numPr>
        <w:spacing w:after="160" w:line="259" w:lineRule="auto"/>
        <w:rPr>
          <w:b/>
          <w:bCs/>
          <w:iCs/>
        </w:rPr>
      </w:pPr>
      <w:r>
        <w:rPr>
          <w:iCs/>
        </w:rPr>
        <w:t>The Catholic Services Appeal is one of the ways we live as One Body in Christ instead of isolated parishes.</w:t>
      </w:r>
    </w:p>
    <w:p w14:paraId="76945F41" w14:textId="79B89768" w:rsidR="001E758B" w:rsidRDefault="00B81BFA" w:rsidP="00B81BFA">
      <w:pPr>
        <w:pStyle w:val="ListParagraph"/>
        <w:numPr>
          <w:ilvl w:val="1"/>
          <w:numId w:val="1"/>
        </w:numPr>
        <w:spacing w:after="160" w:line="259" w:lineRule="auto"/>
        <w:rPr>
          <w:iCs/>
        </w:rPr>
      </w:pPr>
      <w:r w:rsidRPr="009E59C0">
        <w:rPr>
          <w:b/>
        </w:rPr>
        <w:t>Sunday, October 1</w:t>
      </w:r>
      <w:r w:rsidR="00656E16" w:rsidRPr="009E59C0">
        <w:rPr>
          <w:b/>
        </w:rPr>
        <w:t>1</w:t>
      </w:r>
      <w:r w:rsidR="006D3B65" w:rsidRPr="009E59C0">
        <w:rPr>
          <w:b/>
        </w:rPr>
        <w:t>, 28</w:t>
      </w:r>
      <w:r w:rsidR="006D3B65" w:rsidRPr="009E59C0">
        <w:rPr>
          <w:b/>
          <w:vertAlign w:val="superscript"/>
        </w:rPr>
        <w:t>th</w:t>
      </w:r>
      <w:r w:rsidR="006D3B65" w:rsidRPr="009E59C0">
        <w:rPr>
          <w:b/>
        </w:rPr>
        <w:t xml:space="preserve"> Sunday in Ordinary Time</w:t>
      </w:r>
      <w:r w:rsidR="00F9356A" w:rsidRPr="009E59C0">
        <w:rPr>
          <w:b/>
        </w:rPr>
        <w:t xml:space="preserve"> – Gospel:  Gospel of Luke 17:11 – 19</w:t>
      </w:r>
      <w:r w:rsidRPr="009E59C0">
        <w:t xml:space="preserve"> – </w:t>
      </w:r>
      <w:r w:rsidR="00F9356A" w:rsidRPr="009E59C0">
        <w:rPr>
          <w:iCs/>
        </w:rPr>
        <w:t>The healing of the ten lepers – only one returns to give thanks.</w:t>
      </w:r>
      <w:r w:rsidR="00F40CB4" w:rsidRPr="009E59C0">
        <w:rPr>
          <w:i/>
        </w:rPr>
        <w:t xml:space="preserve">  </w:t>
      </w:r>
      <w:r w:rsidR="001E758B">
        <w:rPr>
          <w:iCs/>
        </w:rPr>
        <w:t>The Gospel centers on gratitude, healing, and recognizing God’s blessings – powerful stewardship themes.  The Catholic Services Appeal flows from gratitude:</w:t>
      </w:r>
    </w:p>
    <w:p w14:paraId="15116FD5" w14:textId="77777777" w:rsidR="001E758B" w:rsidRDefault="001E758B" w:rsidP="001E758B">
      <w:pPr>
        <w:pStyle w:val="ListParagraph"/>
        <w:numPr>
          <w:ilvl w:val="2"/>
          <w:numId w:val="1"/>
        </w:numPr>
        <w:spacing w:after="160" w:line="259" w:lineRule="auto"/>
        <w:rPr>
          <w:bCs/>
          <w:iCs/>
        </w:rPr>
      </w:pPr>
      <w:r w:rsidRPr="001E758B">
        <w:rPr>
          <w:bCs/>
        </w:rPr>
        <w:t xml:space="preserve">Gratitude for faith, </w:t>
      </w:r>
    </w:p>
    <w:p w14:paraId="50F41B0D" w14:textId="77777777" w:rsidR="001E758B" w:rsidRDefault="001E758B" w:rsidP="001E758B">
      <w:pPr>
        <w:pStyle w:val="ListParagraph"/>
        <w:numPr>
          <w:ilvl w:val="2"/>
          <w:numId w:val="1"/>
        </w:numPr>
        <w:spacing w:after="160" w:line="259" w:lineRule="auto"/>
        <w:rPr>
          <w:bCs/>
          <w:iCs/>
        </w:rPr>
      </w:pPr>
      <w:r>
        <w:rPr>
          <w:bCs/>
          <w:iCs/>
        </w:rPr>
        <w:t>Gratitude for the Church,</w:t>
      </w:r>
    </w:p>
    <w:p w14:paraId="638DD23C" w14:textId="77777777" w:rsidR="001E758B" w:rsidRDefault="001E758B" w:rsidP="001E758B">
      <w:pPr>
        <w:pStyle w:val="ListParagraph"/>
        <w:numPr>
          <w:ilvl w:val="2"/>
          <w:numId w:val="1"/>
        </w:numPr>
        <w:spacing w:after="160" w:line="259" w:lineRule="auto"/>
        <w:rPr>
          <w:bCs/>
          <w:iCs/>
        </w:rPr>
      </w:pPr>
      <w:r>
        <w:rPr>
          <w:bCs/>
          <w:iCs/>
        </w:rPr>
        <w:t>Gratitude for the people who formed us,</w:t>
      </w:r>
    </w:p>
    <w:p w14:paraId="5B266253" w14:textId="5533943B" w:rsidR="00B81BFA" w:rsidRPr="001E758B" w:rsidRDefault="001E758B" w:rsidP="001E758B">
      <w:pPr>
        <w:pStyle w:val="ListParagraph"/>
        <w:numPr>
          <w:ilvl w:val="2"/>
          <w:numId w:val="1"/>
        </w:numPr>
        <w:spacing w:after="160" w:line="259" w:lineRule="auto"/>
        <w:rPr>
          <w:bCs/>
          <w:iCs/>
        </w:rPr>
      </w:pPr>
      <w:r>
        <w:rPr>
          <w:bCs/>
          <w:iCs/>
        </w:rPr>
        <w:t>Gratitude for God’s blessings.</w:t>
      </w:r>
      <w:r w:rsidR="0038574D" w:rsidRPr="001E758B">
        <w:rPr>
          <w:bCs/>
          <w:iCs/>
        </w:rPr>
        <w:br/>
      </w:r>
    </w:p>
    <w:p w14:paraId="3797510A" w14:textId="77777777" w:rsidR="009E59C0" w:rsidRDefault="009E59C0" w:rsidP="009E59C0">
      <w:pPr>
        <w:pStyle w:val="ListParagraph"/>
        <w:numPr>
          <w:ilvl w:val="0"/>
          <w:numId w:val="1"/>
        </w:numPr>
        <w:spacing w:after="160" w:line="259" w:lineRule="auto"/>
      </w:pPr>
    </w:p>
    <w:p w14:paraId="599D3EDB" w14:textId="77777777" w:rsidR="009E59C0" w:rsidRDefault="009E59C0" w:rsidP="009E59C0">
      <w:pPr>
        <w:spacing w:after="160" w:line="259" w:lineRule="auto"/>
        <w:ind w:left="360"/>
      </w:pPr>
    </w:p>
    <w:p w14:paraId="78D7D623" w14:textId="77777777" w:rsidR="009E59C0" w:rsidRDefault="009E59C0" w:rsidP="009E59C0">
      <w:pPr>
        <w:spacing w:after="160" w:line="259" w:lineRule="auto"/>
        <w:ind w:left="360"/>
      </w:pPr>
    </w:p>
    <w:p w14:paraId="5CD1CA77" w14:textId="77777777" w:rsidR="009E59C0" w:rsidRDefault="009E59C0" w:rsidP="009E59C0">
      <w:pPr>
        <w:pStyle w:val="ListParagraph"/>
        <w:spacing w:after="160" w:line="259" w:lineRule="auto"/>
      </w:pPr>
    </w:p>
    <w:p w14:paraId="7C284FC9" w14:textId="78148A62" w:rsidR="009E59C0" w:rsidRDefault="009E59C0" w:rsidP="009E59C0">
      <w:pPr>
        <w:pStyle w:val="ListParagraph"/>
        <w:numPr>
          <w:ilvl w:val="0"/>
          <w:numId w:val="20"/>
        </w:numPr>
        <w:spacing w:after="160" w:line="259" w:lineRule="auto"/>
        <w:rPr>
          <w:b/>
          <w:bCs/>
        </w:rPr>
      </w:pPr>
      <w:r w:rsidRPr="009E59C0">
        <w:rPr>
          <w:b/>
          <w:bCs/>
        </w:rPr>
        <w:t xml:space="preserve">Gratitude Changed Us </w:t>
      </w:r>
    </w:p>
    <w:p w14:paraId="777514FF" w14:textId="6CF6FA96" w:rsidR="009E59C0" w:rsidRDefault="009E59C0" w:rsidP="009E59C0">
      <w:pPr>
        <w:pStyle w:val="ListParagraph"/>
        <w:numPr>
          <w:ilvl w:val="0"/>
          <w:numId w:val="21"/>
        </w:numPr>
        <w:spacing w:after="160" w:line="259" w:lineRule="auto"/>
      </w:pPr>
      <w:r w:rsidRPr="009E59C0">
        <w:t>Ten were healed</w:t>
      </w:r>
      <w:r>
        <w:t>;</w:t>
      </w:r>
      <w:r w:rsidRPr="009E59C0">
        <w:t xml:space="preserve"> only one returned</w:t>
      </w:r>
      <w:r>
        <w:t>.</w:t>
      </w:r>
    </w:p>
    <w:p w14:paraId="2C96C4D5" w14:textId="59F8462D" w:rsidR="009E59C0" w:rsidRDefault="009E59C0" w:rsidP="009E59C0">
      <w:pPr>
        <w:pStyle w:val="ListParagraph"/>
        <w:numPr>
          <w:ilvl w:val="0"/>
          <w:numId w:val="21"/>
        </w:numPr>
        <w:spacing w:after="160" w:line="259" w:lineRule="auto"/>
      </w:pPr>
      <w:r>
        <w:t>Jesus notices gratitude.</w:t>
      </w:r>
    </w:p>
    <w:p w14:paraId="03483226" w14:textId="58F2CE12" w:rsidR="009E59C0" w:rsidRDefault="009E59C0" w:rsidP="009E59C0">
      <w:pPr>
        <w:pStyle w:val="ListParagraph"/>
        <w:numPr>
          <w:ilvl w:val="0"/>
          <w:numId w:val="21"/>
        </w:numPr>
        <w:spacing w:after="160" w:line="259" w:lineRule="auto"/>
      </w:pPr>
      <w:r>
        <w:t>Stewardship begins with recognizing that everything is a gift.</w:t>
      </w:r>
    </w:p>
    <w:p w14:paraId="69858C8B" w14:textId="02D124DF" w:rsidR="009E59C0" w:rsidRDefault="009E59C0" w:rsidP="009E59C0">
      <w:pPr>
        <w:pStyle w:val="ListParagraph"/>
        <w:numPr>
          <w:ilvl w:val="0"/>
          <w:numId w:val="21"/>
        </w:numPr>
        <w:spacing w:after="160" w:line="259" w:lineRule="auto"/>
      </w:pPr>
      <w:r>
        <w:t xml:space="preserve">The question is not simply what we give to God, but whether we recognize how </w:t>
      </w:r>
      <w:proofErr w:type="gramStart"/>
      <w:r>
        <w:t>much</w:t>
      </w:r>
      <w:proofErr w:type="gramEnd"/>
      <w:r>
        <w:t xml:space="preserve"> God has already given to us.</w:t>
      </w:r>
    </w:p>
    <w:p w14:paraId="71A854D9" w14:textId="1AE1BC79" w:rsidR="009E59C0" w:rsidRDefault="009E59C0" w:rsidP="009E59C0">
      <w:pPr>
        <w:pStyle w:val="ListParagraph"/>
        <w:numPr>
          <w:ilvl w:val="0"/>
          <w:numId w:val="20"/>
        </w:numPr>
        <w:spacing w:after="160" w:line="259" w:lineRule="auto"/>
        <w:rPr>
          <w:b/>
          <w:bCs/>
        </w:rPr>
      </w:pPr>
      <w:r w:rsidRPr="009E59C0">
        <w:rPr>
          <w:b/>
          <w:bCs/>
        </w:rPr>
        <w:t>Gratitude Leads to Action</w:t>
      </w:r>
    </w:p>
    <w:p w14:paraId="36870060" w14:textId="74F30BD7" w:rsidR="009E59C0" w:rsidRDefault="009E59C0" w:rsidP="009E59C0">
      <w:pPr>
        <w:pStyle w:val="ListParagraph"/>
        <w:numPr>
          <w:ilvl w:val="0"/>
          <w:numId w:val="22"/>
        </w:numPr>
        <w:spacing w:after="160" w:line="259" w:lineRule="auto"/>
      </w:pPr>
      <w:r w:rsidRPr="009E59C0">
        <w:t>The grateful leper does not merely feel thankful – he returns to Jesus.</w:t>
      </w:r>
    </w:p>
    <w:p w14:paraId="44C33D6D" w14:textId="277F03C0" w:rsidR="009E59C0" w:rsidRDefault="009E59C0" w:rsidP="009E59C0">
      <w:pPr>
        <w:pStyle w:val="ListParagraph"/>
        <w:numPr>
          <w:ilvl w:val="0"/>
          <w:numId w:val="22"/>
        </w:numPr>
        <w:spacing w:after="160" w:line="259" w:lineRule="auto"/>
      </w:pPr>
      <w:r>
        <w:t>Christian gratitude is active, not passive.</w:t>
      </w:r>
    </w:p>
    <w:p w14:paraId="28711733" w14:textId="39ECB389" w:rsidR="009E59C0" w:rsidRDefault="009E59C0" w:rsidP="009E59C0">
      <w:pPr>
        <w:pStyle w:val="ListParagraph"/>
        <w:numPr>
          <w:ilvl w:val="0"/>
          <w:numId w:val="22"/>
        </w:numPr>
        <w:spacing w:after="160" w:line="259" w:lineRule="auto"/>
      </w:pPr>
      <w:r>
        <w:t>Supporting the mission of the Church is one response to God’s goodness.</w:t>
      </w:r>
    </w:p>
    <w:p w14:paraId="31F4E27E" w14:textId="07314BD3" w:rsidR="009E59C0" w:rsidRDefault="009E59C0" w:rsidP="009E59C0">
      <w:pPr>
        <w:pStyle w:val="ListParagraph"/>
        <w:numPr>
          <w:ilvl w:val="0"/>
          <w:numId w:val="22"/>
        </w:numPr>
        <w:spacing w:after="160" w:line="259" w:lineRule="auto"/>
      </w:pPr>
      <w:r>
        <w:t>Grateful disciples naturally become generous disciples.</w:t>
      </w:r>
    </w:p>
    <w:p w14:paraId="0F6FD962" w14:textId="32C34B04" w:rsidR="009E59C0" w:rsidRPr="005C202C" w:rsidRDefault="009E59C0" w:rsidP="009E59C0">
      <w:pPr>
        <w:pStyle w:val="ListParagraph"/>
        <w:numPr>
          <w:ilvl w:val="0"/>
          <w:numId w:val="20"/>
        </w:numPr>
        <w:spacing w:after="160" w:line="259" w:lineRule="auto"/>
        <w:rPr>
          <w:b/>
          <w:bCs/>
        </w:rPr>
      </w:pPr>
      <w:r w:rsidRPr="005C202C">
        <w:rPr>
          <w:b/>
          <w:bCs/>
        </w:rPr>
        <w:t>The Church Continues Christ’s Healing Mission</w:t>
      </w:r>
    </w:p>
    <w:p w14:paraId="69D09ACD" w14:textId="3DE7ED65" w:rsidR="009E59C0" w:rsidRDefault="005C202C" w:rsidP="005C202C">
      <w:pPr>
        <w:pStyle w:val="ListParagraph"/>
        <w:numPr>
          <w:ilvl w:val="0"/>
          <w:numId w:val="23"/>
        </w:numPr>
        <w:spacing w:after="160" w:line="259" w:lineRule="auto"/>
      </w:pPr>
      <w:r>
        <w:t>Connect the Gospel healing to ministries funded through the Appeal:</w:t>
      </w:r>
      <w:r>
        <w:tab/>
      </w:r>
    </w:p>
    <w:p w14:paraId="43BD3477" w14:textId="7EEBF830" w:rsidR="005C202C" w:rsidRDefault="005C202C" w:rsidP="005C202C">
      <w:pPr>
        <w:pStyle w:val="ListParagraph"/>
        <w:numPr>
          <w:ilvl w:val="1"/>
          <w:numId w:val="23"/>
        </w:numPr>
        <w:spacing w:after="160" w:line="259" w:lineRule="auto"/>
      </w:pPr>
      <w:r>
        <w:t>Counseling and outreach,</w:t>
      </w:r>
    </w:p>
    <w:p w14:paraId="5510B67B" w14:textId="6A41EAC3" w:rsidR="005C202C" w:rsidRDefault="005C202C" w:rsidP="005C202C">
      <w:pPr>
        <w:pStyle w:val="ListParagraph"/>
        <w:numPr>
          <w:ilvl w:val="1"/>
          <w:numId w:val="23"/>
        </w:numPr>
        <w:spacing w:after="160" w:line="259" w:lineRule="auto"/>
      </w:pPr>
      <w:r>
        <w:t>Catholic Charities,</w:t>
      </w:r>
    </w:p>
    <w:p w14:paraId="66368207" w14:textId="69AFC8B4" w:rsidR="005C202C" w:rsidRDefault="005C202C" w:rsidP="005C202C">
      <w:pPr>
        <w:pStyle w:val="ListParagraph"/>
        <w:numPr>
          <w:ilvl w:val="1"/>
          <w:numId w:val="23"/>
        </w:numPr>
        <w:spacing w:after="160" w:line="259" w:lineRule="auto"/>
      </w:pPr>
      <w:r>
        <w:t>Priestly ministry,</w:t>
      </w:r>
    </w:p>
    <w:p w14:paraId="5E8235F6" w14:textId="5AEE24B0" w:rsidR="005C202C" w:rsidRDefault="005C202C" w:rsidP="005C202C">
      <w:pPr>
        <w:pStyle w:val="ListParagraph"/>
        <w:numPr>
          <w:ilvl w:val="1"/>
          <w:numId w:val="23"/>
        </w:numPr>
        <w:spacing w:after="160" w:line="259" w:lineRule="auto"/>
      </w:pPr>
      <w:r>
        <w:t>Faith Formation,</w:t>
      </w:r>
    </w:p>
    <w:p w14:paraId="5C7473B5" w14:textId="1EF9534C" w:rsidR="005C202C" w:rsidRDefault="005C202C" w:rsidP="005C202C">
      <w:pPr>
        <w:pStyle w:val="ListParagraph"/>
        <w:numPr>
          <w:ilvl w:val="1"/>
          <w:numId w:val="23"/>
        </w:numPr>
        <w:spacing w:after="160" w:line="259" w:lineRule="auto"/>
      </w:pPr>
      <w:r>
        <w:t>Care for the vulnerable,</w:t>
      </w:r>
    </w:p>
    <w:p w14:paraId="58071ADE" w14:textId="754BFB08" w:rsidR="005C202C" w:rsidRDefault="005C202C" w:rsidP="005C202C">
      <w:pPr>
        <w:pStyle w:val="ListParagraph"/>
        <w:numPr>
          <w:ilvl w:val="1"/>
          <w:numId w:val="23"/>
        </w:numPr>
        <w:spacing w:after="160" w:line="259" w:lineRule="auto"/>
      </w:pPr>
      <w:r>
        <w:t>Ministries of accompaniment and hope.</w:t>
      </w:r>
    </w:p>
    <w:p w14:paraId="0243D7DF" w14:textId="53464D60" w:rsidR="009E59C0" w:rsidRDefault="005C202C" w:rsidP="005C202C">
      <w:pPr>
        <w:pStyle w:val="ListParagraph"/>
        <w:numPr>
          <w:ilvl w:val="0"/>
          <w:numId w:val="23"/>
        </w:numPr>
        <w:spacing w:after="160" w:line="259" w:lineRule="auto"/>
      </w:pPr>
      <w:r>
        <w:t>Christ still heals through His Church – often through ministries supported by faithful people like you.</w:t>
      </w:r>
    </w:p>
    <w:p w14:paraId="5A4F43F4" w14:textId="23DB0D52" w:rsidR="005C202C" w:rsidRDefault="005C202C" w:rsidP="005C202C">
      <w:pPr>
        <w:pStyle w:val="ListParagraph"/>
        <w:numPr>
          <w:ilvl w:val="0"/>
          <w:numId w:val="20"/>
        </w:numPr>
        <w:spacing w:after="160" w:line="259" w:lineRule="auto"/>
        <w:rPr>
          <w:b/>
          <w:bCs/>
        </w:rPr>
      </w:pPr>
      <w:r w:rsidRPr="005C202C">
        <w:rPr>
          <w:b/>
          <w:bCs/>
        </w:rPr>
        <w:t>Moving Forward in Faith Together</w:t>
      </w:r>
    </w:p>
    <w:p w14:paraId="061922B2" w14:textId="0C6C31BB" w:rsidR="005C202C" w:rsidRPr="005C202C" w:rsidRDefault="005C202C" w:rsidP="005C202C">
      <w:pPr>
        <w:pStyle w:val="ListParagraph"/>
        <w:numPr>
          <w:ilvl w:val="0"/>
          <w:numId w:val="24"/>
        </w:numPr>
        <w:spacing w:after="160" w:line="259" w:lineRule="auto"/>
      </w:pPr>
      <w:r w:rsidRPr="005C202C">
        <w:t>The healed man returns to Jesus and moves forward transformed.</w:t>
      </w:r>
    </w:p>
    <w:p w14:paraId="32D98EB3" w14:textId="3BDADC48" w:rsidR="005C202C" w:rsidRPr="005C202C" w:rsidRDefault="005C202C" w:rsidP="005C202C">
      <w:pPr>
        <w:pStyle w:val="ListParagraph"/>
        <w:numPr>
          <w:ilvl w:val="0"/>
          <w:numId w:val="24"/>
        </w:numPr>
        <w:spacing w:after="160" w:line="259" w:lineRule="auto"/>
      </w:pPr>
      <w:r w:rsidRPr="005C202C">
        <w:t>The Church also moves forward through faith-filled generosity.</w:t>
      </w:r>
    </w:p>
    <w:p w14:paraId="2AE521D5" w14:textId="0FDF1BB6" w:rsidR="005C202C" w:rsidRPr="005C202C" w:rsidRDefault="005C202C" w:rsidP="005C202C">
      <w:pPr>
        <w:pStyle w:val="ListParagraph"/>
        <w:numPr>
          <w:ilvl w:val="0"/>
          <w:numId w:val="24"/>
        </w:numPr>
        <w:spacing w:after="160" w:line="259" w:lineRule="auto"/>
      </w:pPr>
      <w:r w:rsidRPr="005C202C">
        <w:t>The Appeal allows the local Church to continue bringing healing and hope.</w:t>
      </w:r>
    </w:p>
    <w:p w14:paraId="6921C51A" w14:textId="77777777" w:rsidR="005C202C" w:rsidRDefault="005C202C" w:rsidP="005C202C">
      <w:pPr>
        <w:spacing w:after="160" w:line="259" w:lineRule="auto"/>
        <w:ind w:left="2160"/>
      </w:pPr>
    </w:p>
    <w:p w14:paraId="0C81EDF7" w14:textId="77777777" w:rsidR="005C202C" w:rsidRPr="005C202C" w:rsidRDefault="005C202C" w:rsidP="005C202C">
      <w:pPr>
        <w:spacing w:after="160" w:line="259" w:lineRule="auto"/>
      </w:pPr>
    </w:p>
    <w:p w14:paraId="0E38F322" w14:textId="77777777" w:rsidR="009E59C0" w:rsidRDefault="009E59C0" w:rsidP="009E59C0">
      <w:pPr>
        <w:pStyle w:val="ListParagraph"/>
        <w:spacing w:after="160" w:line="259" w:lineRule="auto"/>
      </w:pPr>
    </w:p>
    <w:p w14:paraId="63998964" w14:textId="119C8EEF" w:rsidR="009E59C0" w:rsidRDefault="002D70B7" w:rsidP="009E59C0">
      <w:pPr>
        <w:pStyle w:val="ListParagraph"/>
        <w:numPr>
          <w:ilvl w:val="0"/>
          <w:numId w:val="1"/>
        </w:numPr>
        <w:spacing w:after="160" w:line="259" w:lineRule="auto"/>
      </w:pPr>
      <w:r w:rsidRPr="007113DC">
        <w:t xml:space="preserve">Point to yourself and remind parishioners that without the Catholic Services Appeal, we would not have our priests!  Funding for seminarian education is provided by the CSA.  </w:t>
      </w:r>
      <w:r>
        <w:t xml:space="preserve">We are blessed to have </w:t>
      </w:r>
      <w:r w:rsidR="002B0FCB">
        <w:t>a significant increase in the number of</w:t>
      </w:r>
      <w:r>
        <w:t xml:space="preserve"> seminarians this year!  How wonderful!  However, this </w:t>
      </w:r>
      <w:r w:rsidR="002B0FCB">
        <w:t xml:space="preserve">will </w:t>
      </w:r>
      <w:r>
        <w:t>require a</w:t>
      </w:r>
      <w:r w:rsidR="002B0FCB">
        <w:t xml:space="preserve"> budget of </w:t>
      </w:r>
      <w:r>
        <w:t>a</w:t>
      </w:r>
      <w:r w:rsidR="002B0FCB">
        <w:t>pproximately</w:t>
      </w:r>
      <w:r>
        <w:t xml:space="preserve"> $1</w:t>
      </w:r>
      <w:r w:rsidR="00656E16">
        <w:t>,979,000</w:t>
      </w:r>
      <w:r>
        <w:t xml:space="preserve"> million</w:t>
      </w:r>
      <w:r w:rsidR="002B0FCB">
        <w:t xml:space="preserve"> dollars</w:t>
      </w:r>
      <w:r>
        <w:t>!  We must have your help to make this possible.</w:t>
      </w:r>
      <w:r w:rsidR="00477284">
        <w:t xml:space="preserve">  Do any of </w:t>
      </w:r>
      <w:r w:rsidR="007B0FFC">
        <w:t>the</w:t>
      </w:r>
      <w:r w:rsidR="00477284">
        <w:t xml:space="preserve"> retired priests ever </w:t>
      </w:r>
      <w:r w:rsidR="0017526D">
        <w:t>help</w:t>
      </w:r>
      <w:r w:rsidR="00477284">
        <w:t xml:space="preserve"> at your parish when there is a need?  CSA provides funding for our retired priests, </w:t>
      </w:r>
      <w:proofErr w:type="gramStart"/>
      <w:r w:rsidR="00477284">
        <w:t>many</w:t>
      </w:r>
      <w:proofErr w:type="gramEnd"/>
      <w:r w:rsidR="00477284">
        <w:t xml:space="preserve"> of whom remain </w:t>
      </w:r>
      <w:r w:rsidR="0017526D">
        <w:t>busy</w:t>
      </w:r>
      <w:r w:rsidR="00477284">
        <w:t xml:space="preserve"> assisting where needed.</w:t>
      </w:r>
    </w:p>
    <w:p w14:paraId="5DC4AE57" w14:textId="77777777" w:rsidR="009E59C0" w:rsidRDefault="009E59C0" w:rsidP="009E59C0">
      <w:pPr>
        <w:pStyle w:val="ListParagraph"/>
        <w:spacing w:after="160" w:line="259" w:lineRule="auto"/>
      </w:pPr>
    </w:p>
    <w:p w14:paraId="3A14527E" w14:textId="794D0E26" w:rsidR="009E59C0" w:rsidRPr="009E59C0" w:rsidRDefault="00B81BFA" w:rsidP="009E59C0">
      <w:pPr>
        <w:pStyle w:val="ListParagraph"/>
        <w:numPr>
          <w:ilvl w:val="0"/>
          <w:numId w:val="1"/>
        </w:numPr>
        <w:spacing w:after="160" w:line="259" w:lineRule="auto"/>
      </w:pPr>
      <w:proofErr w:type="gramStart"/>
      <w:r w:rsidRPr="007113DC">
        <w:t>Most of</w:t>
      </w:r>
      <w:proofErr w:type="gramEnd"/>
      <w:r w:rsidRPr="007113DC">
        <w:t xml:space="preserve"> us </w:t>
      </w:r>
      <w:r w:rsidR="0017526D" w:rsidRPr="007113DC">
        <w:t>cannot</w:t>
      </w:r>
      <w:r w:rsidRPr="007113DC">
        <w:t xml:space="preserve"> drop everything and volunteer full time for the Church</w:t>
      </w:r>
      <w:r>
        <w:t xml:space="preserve">, nor are we </w:t>
      </w:r>
      <w:r w:rsidRPr="007113DC">
        <w:t xml:space="preserve">qualified to provide </w:t>
      </w:r>
      <w:r w:rsidR="0017526D" w:rsidRPr="007113DC">
        <w:t>services such</w:t>
      </w:r>
      <w:r w:rsidRPr="007113DC">
        <w:t xml:space="preserve"> as prison ministry, sacramental preparation, </w:t>
      </w:r>
      <w:r w:rsidR="008438AF">
        <w:t>marriage counseling</w:t>
      </w:r>
      <w:r w:rsidRPr="007113DC">
        <w:t xml:space="preserve">, catechist certification, and </w:t>
      </w:r>
      <w:proofErr w:type="gramStart"/>
      <w:r w:rsidRPr="007113DC">
        <w:t>many</w:t>
      </w:r>
      <w:proofErr w:type="gramEnd"/>
      <w:r w:rsidRPr="007113DC">
        <w:t xml:space="preserve"> more.  But we can, through our financial contributions, support the work of the Church in areas such as these.  The Catholic Services Appeal is a way that we, as a parish, can get our individual “fingerprints” on these specific ministries that </w:t>
      </w:r>
      <w:r w:rsidR="0017526D" w:rsidRPr="007113DC">
        <w:t>are not</w:t>
      </w:r>
      <w:r w:rsidRPr="007113DC">
        <w:t xml:space="preserve"> feasible at the parish level, but that we support and from which we benefit!</w:t>
      </w:r>
      <w:r w:rsidR="009E59C0">
        <w:t xml:space="preserve">  </w:t>
      </w:r>
      <w:r w:rsidR="009E59C0" w:rsidRPr="009E59C0">
        <w:rPr>
          <w:bCs/>
        </w:rPr>
        <w:t>Even small faith can move the Church forward.  Faith grows when it is lived.  Together, we place our trust in what God can do through us.</w:t>
      </w:r>
    </w:p>
    <w:p w14:paraId="6A96DED2" w14:textId="6F09292B" w:rsidR="00B81BFA" w:rsidRPr="007113DC" w:rsidRDefault="00B81BFA" w:rsidP="009E59C0">
      <w:pPr>
        <w:pStyle w:val="ListParagraph"/>
        <w:spacing w:after="160" w:line="259" w:lineRule="auto"/>
      </w:pPr>
      <w:r w:rsidRPr="007113DC">
        <w:lastRenderedPageBreak/>
        <w:t xml:space="preserve">  </w:t>
      </w:r>
    </w:p>
    <w:p w14:paraId="38EF01DF" w14:textId="03052F9B" w:rsidR="00B81BFA" w:rsidRPr="007113DC" w:rsidRDefault="00B81BFA" w:rsidP="00B81BFA">
      <w:pPr>
        <w:pStyle w:val="ListParagraph"/>
        <w:numPr>
          <w:ilvl w:val="0"/>
          <w:numId w:val="1"/>
        </w:numPr>
        <w:spacing w:after="160" w:line="259" w:lineRule="auto"/>
      </w:pPr>
      <w:r w:rsidRPr="007113DC">
        <w:t xml:space="preserve">Without funding from the Catholic Services Appeal, the Catholic </w:t>
      </w:r>
      <w:r w:rsidR="002D70B7">
        <w:t xml:space="preserve">mission </w:t>
      </w:r>
      <w:r w:rsidRPr="007113DC">
        <w:t>parishes in southern Kentucky in largely Protestant areas, would not be able to sustain their parish and ministries.  We are part of the Body of Christ, which extends beyond our own parish to the la</w:t>
      </w:r>
      <w:r>
        <w:t>rger community, throughout the Archd</w:t>
      </w:r>
      <w:r w:rsidRPr="007113DC">
        <w:t>iocese.</w:t>
      </w:r>
      <w:r w:rsidRPr="007113DC">
        <w:br/>
      </w:r>
    </w:p>
    <w:p w14:paraId="44278AD9" w14:textId="5CF1A034" w:rsidR="00B81BFA" w:rsidRPr="007113DC" w:rsidRDefault="00B81BFA" w:rsidP="00B81BFA">
      <w:pPr>
        <w:pStyle w:val="ListParagraph"/>
        <w:numPr>
          <w:ilvl w:val="0"/>
          <w:numId w:val="1"/>
        </w:numPr>
        <w:spacing w:after="160" w:line="259" w:lineRule="auto"/>
      </w:pPr>
      <w:r w:rsidRPr="007113DC">
        <w:t>The annual Catholic Services Appeal provides a way to show our love of God and neighbor, participating in the good works of the Ch</w:t>
      </w:r>
      <w:r>
        <w:t>urch by financially supporting Archd</w:t>
      </w:r>
      <w:r w:rsidRPr="007113DC">
        <w:t xml:space="preserve">iocesan programs and services that serve our parish and </w:t>
      </w:r>
      <w:r>
        <w:t>other parishes as well</w:t>
      </w:r>
      <w:r w:rsidRPr="007113DC">
        <w:t xml:space="preserve">.  </w:t>
      </w:r>
      <w:proofErr w:type="gramStart"/>
      <w:r w:rsidRPr="007113DC">
        <w:t>A number of</w:t>
      </w:r>
      <w:proofErr w:type="gramEnd"/>
      <w:r w:rsidRPr="007113DC">
        <w:t xml:space="preserve"> </w:t>
      </w:r>
      <w:r>
        <w:t>Arch</w:t>
      </w:r>
      <w:r w:rsidRPr="007113DC">
        <w:t xml:space="preserve">diocesan ministries have a direct impact on us here at this parish.   (Mention </w:t>
      </w:r>
      <w:proofErr w:type="gramStart"/>
      <w:r w:rsidRPr="007113DC">
        <w:t>some of</w:t>
      </w:r>
      <w:proofErr w:type="gramEnd"/>
      <w:r w:rsidRPr="007113DC">
        <w:t xml:space="preserve"> the programs/services your </w:t>
      </w:r>
      <w:r>
        <w:t>parish receives</w:t>
      </w:r>
      <w:r w:rsidRPr="007113DC">
        <w:t>, such as faith formation, youth ministry,</w:t>
      </w:r>
      <w:r w:rsidR="008438AF">
        <w:t xml:space="preserve"> tribunal assistance,</w:t>
      </w:r>
      <w:r w:rsidRPr="007113DC">
        <w:t xml:space="preserve"> lay ministry training, </w:t>
      </w:r>
      <w:r w:rsidR="002D70B7">
        <w:t xml:space="preserve">safe environment training, </w:t>
      </w:r>
      <w:r w:rsidRPr="007113DC">
        <w:t xml:space="preserve">marriage preparation, </w:t>
      </w:r>
      <w:proofErr w:type="gramStart"/>
      <w:r w:rsidRPr="007113DC">
        <w:t>etc.</w:t>
      </w:r>
      <w:proofErr w:type="gramEnd"/>
      <w:r w:rsidRPr="007113DC">
        <w:t>)</w:t>
      </w:r>
      <w:r w:rsidRPr="007113DC">
        <w:br/>
      </w:r>
    </w:p>
    <w:p w14:paraId="6E9A71BA" w14:textId="79866839" w:rsidR="0009136F" w:rsidRDefault="00B81BFA" w:rsidP="0009136F">
      <w:pPr>
        <w:pStyle w:val="ListParagraph"/>
        <w:numPr>
          <w:ilvl w:val="0"/>
          <w:numId w:val="1"/>
        </w:numPr>
        <w:spacing w:after="160" w:line="259" w:lineRule="auto"/>
      </w:pPr>
      <w:r w:rsidRPr="007113DC">
        <w:t xml:space="preserve">As Catholics, we set aside a portion of our income every year to </w:t>
      </w:r>
      <w:proofErr w:type="gramStart"/>
      <w:r w:rsidRPr="007113DC">
        <w:t>carry out</w:t>
      </w:r>
      <w:proofErr w:type="gramEnd"/>
      <w:r w:rsidRPr="007113DC">
        <w:t xml:space="preserve"> the work of God in our community and to care for those in need. This is a once-per-year appeal from the Archbishop to serve the needs of everyone in</w:t>
      </w:r>
      <w:r>
        <w:t xml:space="preserve"> the Archd</w:t>
      </w:r>
      <w:r w:rsidRPr="007113DC">
        <w:t xml:space="preserve">iocese.  </w:t>
      </w:r>
      <w:r>
        <w:t>All gifts (large and</w:t>
      </w:r>
      <w:r w:rsidRPr="007113DC">
        <w:t xml:space="preserve"> small) come together to make </w:t>
      </w:r>
      <w:r w:rsidR="0017526D" w:rsidRPr="007113DC">
        <w:t>a significant impact</w:t>
      </w:r>
      <w:r w:rsidRPr="007113DC">
        <w:t>!</w:t>
      </w:r>
      <w:r w:rsidR="0009136F">
        <w:t xml:space="preserve">  </w:t>
      </w:r>
    </w:p>
    <w:p w14:paraId="3156EE4D" w14:textId="77777777" w:rsidR="0009136F" w:rsidRPr="0009136F" w:rsidRDefault="005C202C" w:rsidP="0009136F">
      <w:pPr>
        <w:pStyle w:val="ListParagraph"/>
        <w:numPr>
          <w:ilvl w:val="1"/>
          <w:numId w:val="1"/>
        </w:numPr>
        <w:spacing w:after="160" w:line="259" w:lineRule="auto"/>
      </w:pPr>
      <w:r w:rsidRPr="0009136F">
        <w:rPr>
          <w:rFonts w:ascii="Times New Roman" w:eastAsia="Times New Roman" w:hAnsi="Times New Roman" w:cs="Times New Roman"/>
          <w:sz w:val="24"/>
          <w:szCs w:val="24"/>
        </w:rPr>
        <w:t>“Gratitude always returns to God.”</w:t>
      </w:r>
    </w:p>
    <w:p w14:paraId="52DFA272" w14:textId="77777777" w:rsidR="0009136F" w:rsidRPr="0009136F" w:rsidRDefault="005C202C" w:rsidP="0009136F">
      <w:pPr>
        <w:pStyle w:val="ListParagraph"/>
        <w:numPr>
          <w:ilvl w:val="1"/>
          <w:numId w:val="1"/>
        </w:numPr>
        <w:spacing w:after="160" w:line="259" w:lineRule="auto"/>
      </w:pPr>
      <w:r w:rsidRPr="0009136F">
        <w:rPr>
          <w:rFonts w:ascii="Times New Roman" w:eastAsia="Times New Roman" w:hAnsi="Times New Roman" w:cs="Times New Roman"/>
          <w:sz w:val="24"/>
          <w:szCs w:val="24"/>
        </w:rPr>
        <w:t>“The thankful heart becomes a generous heart.”</w:t>
      </w:r>
    </w:p>
    <w:p w14:paraId="10C60195" w14:textId="77777777" w:rsidR="0009136F" w:rsidRPr="0009136F" w:rsidRDefault="005C202C" w:rsidP="0009136F">
      <w:pPr>
        <w:pStyle w:val="ListParagraph"/>
        <w:numPr>
          <w:ilvl w:val="1"/>
          <w:numId w:val="1"/>
        </w:numPr>
        <w:spacing w:after="160" w:line="259" w:lineRule="auto"/>
      </w:pPr>
      <w:r w:rsidRPr="0009136F">
        <w:rPr>
          <w:rFonts w:ascii="Times New Roman" w:eastAsia="Times New Roman" w:hAnsi="Times New Roman" w:cs="Times New Roman"/>
          <w:sz w:val="24"/>
          <w:szCs w:val="24"/>
        </w:rPr>
        <w:t>“Our response to God’s blessings becomes hope for others.”</w:t>
      </w:r>
    </w:p>
    <w:p w14:paraId="5073209D" w14:textId="77777777" w:rsidR="0009136F" w:rsidRPr="0009136F" w:rsidRDefault="0009136F" w:rsidP="0009136F">
      <w:pPr>
        <w:pStyle w:val="ListParagraph"/>
        <w:spacing w:after="160" w:line="259" w:lineRule="auto"/>
        <w:ind w:left="1440"/>
      </w:pPr>
    </w:p>
    <w:p w14:paraId="0A3F06C9" w14:textId="056F1003" w:rsidR="0009136F" w:rsidRDefault="0009136F" w:rsidP="0009136F">
      <w:pPr>
        <w:pStyle w:val="ListParagraph"/>
        <w:numPr>
          <w:ilvl w:val="0"/>
          <w:numId w:val="25"/>
        </w:numPr>
        <w:spacing w:after="160" w:line="259" w:lineRule="auto"/>
      </w:pPr>
      <w:r>
        <w:t>I invite you to prayerfully consider your participation in this year’s Catholic Services Appeal.  Together, as One Body in Christ, we can continue moving forward in faith and bringing the love of Christ to others throughout our local Church.</w:t>
      </w:r>
    </w:p>
    <w:p w14:paraId="6F12AD2A" w14:textId="77777777" w:rsidR="0009136F" w:rsidRPr="0009136F" w:rsidRDefault="0009136F" w:rsidP="0009136F">
      <w:pPr>
        <w:spacing w:after="160" w:line="259" w:lineRule="auto"/>
      </w:pPr>
    </w:p>
    <w:p w14:paraId="5C2BE164" w14:textId="709AB257" w:rsidR="00FC41FA" w:rsidRDefault="00B81BFA" w:rsidP="00B81BFA">
      <w:pPr>
        <w:rPr>
          <w:sz w:val="20"/>
          <w:szCs w:val="20"/>
        </w:rPr>
      </w:pPr>
      <w:r w:rsidRPr="00160B8D">
        <w:rPr>
          <w:sz w:val="20"/>
          <w:szCs w:val="20"/>
        </w:rPr>
        <w:t xml:space="preserve">*Compiled by the Archdiocese of Louisville Catholic Services Appeal Pastor Committee </w:t>
      </w:r>
      <w:r w:rsidR="008B010C">
        <w:rPr>
          <w:sz w:val="20"/>
          <w:szCs w:val="20"/>
        </w:rPr>
        <w:t>–</w:t>
      </w:r>
      <w:r w:rsidRPr="00160B8D">
        <w:rPr>
          <w:sz w:val="20"/>
          <w:szCs w:val="20"/>
        </w:rPr>
        <w:t xml:space="preserve"> 202</w:t>
      </w:r>
      <w:r w:rsidR="009E59C0">
        <w:rPr>
          <w:sz w:val="20"/>
          <w:szCs w:val="20"/>
        </w:rPr>
        <w:t>6</w:t>
      </w:r>
    </w:p>
    <w:p w14:paraId="34CD634F" w14:textId="767C09FD" w:rsidR="008B010C" w:rsidRPr="008B010C" w:rsidRDefault="008B010C" w:rsidP="008B010C">
      <w:pPr>
        <w:spacing w:after="0" w:line="240" w:lineRule="auto"/>
        <w:rPr>
          <w:rFonts w:ascii="Times New Roman" w:eastAsia="Times New Roman" w:hAnsi="Times New Roman" w:cs="Times New Roman"/>
          <w:sz w:val="24"/>
          <w:szCs w:val="24"/>
        </w:rPr>
      </w:pPr>
    </w:p>
    <w:p w14:paraId="61370CD2" w14:textId="36CA71FA" w:rsidR="008B010C" w:rsidRPr="008B010C" w:rsidRDefault="008B010C" w:rsidP="008B010C">
      <w:pPr>
        <w:spacing w:after="0" w:line="240" w:lineRule="auto"/>
        <w:rPr>
          <w:rFonts w:ascii="Times New Roman" w:eastAsia="Times New Roman" w:hAnsi="Times New Roman" w:cs="Times New Roman"/>
          <w:sz w:val="24"/>
          <w:szCs w:val="24"/>
        </w:rPr>
      </w:pPr>
    </w:p>
    <w:p w14:paraId="12A9D8D4" w14:textId="6806DAD0" w:rsidR="008B010C" w:rsidRPr="008B010C" w:rsidRDefault="008B010C" w:rsidP="009E59C0">
      <w:pPr>
        <w:spacing w:before="100" w:beforeAutospacing="1" w:after="100" w:afterAutospacing="1" w:line="240" w:lineRule="auto"/>
        <w:ind w:left="720"/>
        <w:rPr>
          <w:rFonts w:ascii="Times New Roman" w:eastAsia="Times New Roman" w:hAnsi="Times New Roman" w:cs="Times New Roman"/>
          <w:sz w:val="24"/>
          <w:szCs w:val="24"/>
        </w:rPr>
      </w:pPr>
    </w:p>
    <w:p w14:paraId="341A4D69" w14:textId="66DD20B8" w:rsidR="008B010C" w:rsidRPr="008B010C" w:rsidRDefault="008B010C" w:rsidP="0009136F">
      <w:pPr>
        <w:spacing w:before="100" w:beforeAutospacing="1" w:after="100" w:afterAutospacing="1" w:line="240" w:lineRule="auto"/>
        <w:rPr>
          <w:rFonts w:ascii="Times New Roman" w:eastAsia="Times New Roman" w:hAnsi="Times New Roman" w:cs="Times New Roman"/>
          <w:sz w:val="24"/>
          <w:szCs w:val="24"/>
        </w:rPr>
      </w:pPr>
    </w:p>
    <w:p w14:paraId="537ECE8A" w14:textId="77777777" w:rsidR="008B010C" w:rsidRPr="00B81BFA" w:rsidRDefault="008B010C" w:rsidP="00B81BFA">
      <w:pPr>
        <w:rPr>
          <w:sz w:val="20"/>
          <w:szCs w:val="20"/>
        </w:rPr>
      </w:pPr>
    </w:p>
    <w:sectPr w:rsidR="008B010C" w:rsidRPr="00B81BFA" w:rsidSect="0038574D">
      <w:headerReference w:type="default" r:id="rId8"/>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3F68F" w14:textId="77777777" w:rsidR="00580B3B" w:rsidRDefault="00580B3B" w:rsidP="00B81BFA">
      <w:pPr>
        <w:spacing w:after="0" w:line="240" w:lineRule="auto"/>
      </w:pPr>
      <w:r>
        <w:separator/>
      </w:r>
    </w:p>
  </w:endnote>
  <w:endnote w:type="continuationSeparator" w:id="0">
    <w:p w14:paraId="4C1D6345" w14:textId="77777777" w:rsidR="00580B3B" w:rsidRDefault="00580B3B" w:rsidP="00B81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02D51" w14:textId="77777777" w:rsidR="00580B3B" w:rsidRDefault="00580B3B" w:rsidP="00B81BFA">
      <w:pPr>
        <w:spacing w:after="0" w:line="240" w:lineRule="auto"/>
      </w:pPr>
      <w:r>
        <w:separator/>
      </w:r>
    </w:p>
  </w:footnote>
  <w:footnote w:type="continuationSeparator" w:id="0">
    <w:p w14:paraId="31166064" w14:textId="77777777" w:rsidR="00580B3B" w:rsidRDefault="00580B3B" w:rsidP="00B81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C379" w14:textId="77777777" w:rsidR="00B81BFA" w:rsidRDefault="00B81BFA">
    <w:pPr>
      <w:pStyle w:val="Header"/>
    </w:pPr>
    <w:r w:rsidRPr="00B81BFA">
      <w:rPr>
        <w:rFonts w:eastAsia="Times New Roman"/>
        <w:noProof/>
        <w:sz w:val="26"/>
        <w:szCs w:val="26"/>
      </w:rPr>
      <w:drawing>
        <wp:anchor distT="0" distB="0" distL="114300" distR="114300" simplePos="0" relativeHeight="251659264" behindDoc="0" locked="0" layoutInCell="1" allowOverlap="1" wp14:anchorId="35DB4749" wp14:editId="384A8387">
          <wp:simplePos x="0" y="0"/>
          <wp:positionH relativeFrom="margin">
            <wp:align>left</wp:align>
          </wp:positionH>
          <wp:positionV relativeFrom="paragraph">
            <wp:posOffset>0</wp:posOffset>
          </wp:positionV>
          <wp:extent cx="2209800" cy="982475"/>
          <wp:effectExtent l="0" t="0" r="0" b="8255"/>
          <wp:wrapThrough wrapText="bothSides">
            <wp:wrapPolygon edited="0">
              <wp:start x="0" y="0"/>
              <wp:lineTo x="0" y="21363"/>
              <wp:lineTo x="21414" y="21363"/>
              <wp:lineTo x="21414" y="0"/>
              <wp:lineTo x="0" y="0"/>
            </wp:wrapPolygon>
          </wp:wrapThrough>
          <wp:docPr id="1245518733" name="Picture 1245518733" descr="cid:085E15EC-0FF9-43EE-8126-8BD169093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81E671-0723-4071-B7F0-75E25659DD66" descr="cid:085E15EC-0FF9-43EE-8126-8BD16909315D"/>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209800" cy="982475"/>
                  </a:xfrm>
                  <a:prstGeom prst="rect">
                    <a:avLst/>
                  </a:prstGeom>
                  <a:noFill/>
                  <a:ln>
                    <a:noFill/>
                  </a:ln>
                </pic:spPr>
              </pic:pic>
            </a:graphicData>
          </a:graphic>
        </wp:anchor>
      </w:drawing>
    </w:r>
  </w:p>
  <w:p w14:paraId="7F13F9FB" w14:textId="77777777" w:rsidR="00B81BFA" w:rsidRDefault="00B81B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3FBC"/>
    <w:multiLevelType w:val="multilevel"/>
    <w:tmpl w:val="A516B5F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05DC690A"/>
    <w:multiLevelType w:val="hybridMultilevel"/>
    <w:tmpl w:val="EC0658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011D7"/>
    <w:multiLevelType w:val="multilevel"/>
    <w:tmpl w:val="43E6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2506A"/>
    <w:multiLevelType w:val="multilevel"/>
    <w:tmpl w:val="766C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00FF9"/>
    <w:multiLevelType w:val="hybridMultilevel"/>
    <w:tmpl w:val="DB14439A"/>
    <w:lvl w:ilvl="0" w:tplc="04090011">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EB95FED"/>
    <w:multiLevelType w:val="hybridMultilevel"/>
    <w:tmpl w:val="FFF61476"/>
    <w:lvl w:ilvl="0" w:tplc="DBCCDCC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374A7558">
      <w:start w:val="1"/>
      <w:numFmt w:val="decimal"/>
      <w:lvlText w:val="%3)"/>
      <w:lvlJc w:val="left"/>
      <w:pPr>
        <w:ind w:left="2160" w:hanging="360"/>
      </w:pPr>
      <w:rPr>
        <w:rFonts w:asciiTheme="minorHAnsi" w:eastAsiaTheme="minorHAnsi" w:hAnsiTheme="minorHAnsi" w:cstheme="minorBidi"/>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94AA3"/>
    <w:multiLevelType w:val="hybridMultilevel"/>
    <w:tmpl w:val="4C9EC1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3323A"/>
    <w:multiLevelType w:val="hybridMultilevel"/>
    <w:tmpl w:val="2D2C70D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8074677"/>
    <w:multiLevelType w:val="hybridMultilevel"/>
    <w:tmpl w:val="04F4505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7A44B5F"/>
    <w:multiLevelType w:val="hybridMultilevel"/>
    <w:tmpl w:val="6B92212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9FA662A"/>
    <w:multiLevelType w:val="hybridMultilevel"/>
    <w:tmpl w:val="557E12F8"/>
    <w:lvl w:ilvl="0" w:tplc="DBCCDCC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12640F"/>
    <w:multiLevelType w:val="multilevel"/>
    <w:tmpl w:val="D5B0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05643F"/>
    <w:multiLevelType w:val="multilevel"/>
    <w:tmpl w:val="4720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A2A5B"/>
    <w:multiLevelType w:val="hybridMultilevel"/>
    <w:tmpl w:val="CE46FB3E"/>
    <w:lvl w:ilvl="0" w:tplc="04090011">
      <w:start w:val="1"/>
      <w:numFmt w:val="decimal"/>
      <w:lvlText w:val="%1)"/>
      <w:lvlJc w:val="left"/>
      <w:pPr>
        <w:ind w:left="1800" w:hanging="360"/>
      </w:p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78919DA"/>
    <w:multiLevelType w:val="hybridMultilevel"/>
    <w:tmpl w:val="7CB469EC"/>
    <w:lvl w:ilvl="0" w:tplc="04090011">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9C00607"/>
    <w:multiLevelType w:val="multilevel"/>
    <w:tmpl w:val="B742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9B0ABD"/>
    <w:multiLevelType w:val="multilevel"/>
    <w:tmpl w:val="3D04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A2446"/>
    <w:multiLevelType w:val="hybridMultilevel"/>
    <w:tmpl w:val="B90EDC5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7F10B53"/>
    <w:multiLevelType w:val="hybridMultilevel"/>
    <w:tmpl w:val="47088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6173399D"/>
    <w:multiLevelType w:val="hybridMultilevel"/>
    <w:tmpl w:val="DB7E004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638247B8"/>
    <w:multiLevelType w:val="multilevel"/>
    <w:tmpl w:val="3EEC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005762"/>
    <w:multiLevelType w:val="multilevel"/>
    <w:tmpl w:val="3BA0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D832E5"/>
    <w:multiLevelType w:val="multilevel"/>
    <w:tmpl w:val="8226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3C7D51"/>
    <w:multiLevelType w:val="hybridMultilevel"/>
    <w:tmpl w:val="CB62231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C71577B"/>
    <w:multiLevelType w:val="multilevel"/>
    <w:tmpl w:val="BB207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484717">
    <w:abstractNumId w:val="5"/>
  </w:num>
  <w:num w:numId="2" w16cid:durableId="1016888656">
    <w:abstractNumId w:val="22"/>
  </w:num>
  <w:num w:numId="3" w16cid:durableId="1034234834">
    <w:abstractNumId w:val="16"/>
  </w:num>
  <w:num w:numId="4" w16cid:durableId="1453357590">
    <w:abstractNumId w:val="20"/>
  </w:num>
  <w:num w:numId="5" w16cid:durableId="217983041">
    <w:abstractNumId w:val="21"/>
  </w:num>
  <w:num w:numId="6" w16cid:durableId="1127160469">
    <w:abstractNumId w:val="3"/>
  </w:num>
  <w:num w:numId="7" w16cid:durableId="1191139872">
    <w:abstractNumId w:val="2"/>
  </w:num>
  <w:num w:numId="8" w16cid:durableId="1920555523">
    <w:abstractNumId w:val="11"/>
  </w:num>
  <w:num w:numId="9" w16cid:durableId="1738556702">
    <w:abstractNumId w:val="24"/>
  </w:num>
  <w:num w:numId="10" w16cid:durableId="1345131947">
    <w:abstractNumId w:val="12"/>
  </w:num>
  <w:num w:numId="11" w16cid:durableId="921061559">
    <w:abstractNumId w:val="0"/>
  </w:num>
  <w:num w:numId="12" w16cid:durableId="376859640">
    <w:abstractNumId w:val="15"/>
  </w:num>
  <w:num w:numId="13" w16cid:durableId="2008246208">
    <w:abstractNumId w:val="1"/>
  </w:num>
  <w:num w:numId="14" w16cid:durableId="2080864459">
    <w:abstractNumId w:val="14"/>
  </w:num>
  <w:num w:numId="15" w16cid:durableId="1894929407">
    <w:abstractNumId w:val="6"/>
  </w:num>
  <w:num w:numId="16" w16cid:durableId="1718622692">
    <w:abstractNumId w:val="23"/>
  </w:num>
  <w:num w:numId="17" w16cid:durableId="1843163137">
    <w:abstractNumId w:val="8"/>
  </w:num>
  <w:num w:numId="18" w16cid:durableId="1252273817">
    <w:abstractNumId w:val="17"/>
  </w:num>
  <w:num w:numId="19" w16cid:durableId="663514673">
    <w:abstractNumId w:val="4"/>
  </w:num>
  <w:num w:numId="20" w16cid:durableId="1798186251">
    <w:abstractNumId w:val="13"/>
  </w:num>
  <w:num w:numId="21" w16cid:durableId="696351616">
    <w:abstractNumId w:val="7"/>
  </w:num>
  <w:num w:numId="22" w16cid:durableId="1122967382">
    <w:abstractNumId w:val="18"/>
  </w:num>
  <w:num w:numId="23" w16cid:durableId="1724937288">
    <w:abstractNumId w:val="9"/>
  </w:num>
  <w:num w:numId="24" w16cid:durableId="848564894">
    <w:abstractNumId w:val="19"/>
  </w:num>
  <w:num w:numId="25" w16cid:durableId="11746132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BFA"/>
    <w:rsid w:val="0009136F"/>
    <w:rsid w:val="00125185"/>
    <w:rsid w:val="0017526D"/>
    <w:rsid w:val="001E758B"/>
    <w:rsid w:val="002B0FCB"/>
    <w:rsid w:val="002D70B7"/>
    <w:rsid w:val="0038574D"/>
    <w:rsid w:val="00477284"/>
    <w:rsid w:val="0055576B"/>
    <w:rsid w:val="00580B3B"/>
    <w:rsid w:val="005B6F73"/>
    <w:rsid w:val="005C202C"/>
    <w:rsid w:val="005E6A45"/>
    <w:rsid w:val="00656E16"/>
    <w:rsid w:val="006D3B65"/>
    <w:rsid w:val="007B0FFC"/>
    <w:rsid w:val="007F078E"/>
    <w:rsid w:val="00842E19"/>
    <w:rsid w:val="008438AF"/>
    <w:rsid w:val="00852D4D"/>
    <w:rsid w:val="008B010C"/>
    <w:rsid w:val="009E59C0"/>
    <w:rsid w:val="00A760A7"/>
    <w:rsid w:val="00AB2F56"/>
    <w:rsid w:val="00B539B1"/>
    <w:rsid w:val="00B81BFA"/>
    <w:rsid w:val="00CE277D"/>
    <w:rsid w:val="00D41861"/>
    <w:rsid w:val="00D53553"/>
    <w:rsid w:val="00D9475C"/>
    <w:rsid w:val="00F40CB4"/>
    <w:rsid w:val="00F90DDC"/>
    <w:rsid w:val="00F9356A"/>
    <w:rsid w:val="00FC4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4C21"/>
  <w15:chartTrackingRefBased/>
  <w15:docId w15:val="{EE680754-1BC8-4283-9AA4-B6A99E29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BF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BFA"/>
    <w:pPr>
      <w:ind w:left="720"/>
      <w:contextualSpacing/>
    </w:pPr>
  </w:style>
  <w:style w:type="paragraph" w:styleId="Header">
    <w:name w:val="header"/>
    <w:basedOn w:val="Normal"/>
    <w:link w:val="HeaderChar"/>
    <w:uiPriority w:val="99"/>
    <w:unhideWhenUsed/>
    <w:rsid w:val="00B81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BFA"/>
  </w:style>
  <w:style w:type="paragraph" w:styleId="Footer">
    <w:name w:val="footer"/>
    <w:basedOn w:val="Normal"/>
    <w:link w:val="FooterChar"/>
    <w:uiPriority w:val="99"/>
    <w:unhideWhenUsed/>
    <w:rsid w:val="00B81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085E15EC-0FF9-43EE-8126-8BD16909315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9785D-26A9-4700-9E42-8B1E3C055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3</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Herberger</dc:creator>
  <cp:keywords/>
  <dc:description/>
  <cp:lastModifiedBy>Melissa Herberger</cp:lastModifiedBy>
  <cp:revision>4</cp:revision>
  <dcterms:created xsi:type="dcterms:W3CDTF">2026-05-13T18:09:00Z</dcterms:created>
  <dcterms:modified xsi:type="dcterms:W3CDTF">2026-05-14T20:19:00Z</dcterms:modified>
</cp:coreProperties>
</file>